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86" w:rsidRPr="00CD0262" w:rsidRDefault="00DB3C2D" w:rsidP="00CD0262">
      <w:pPr>
        <w:spacing w:before="240" w:line="288" w:lineRule="auto"/>
        <w:jc w:val="center"/>
        <w:outlineLvl w:val="0"/>
        <w:rPr>
          <w:sz w:val="24"/>
          <w:szCs w:val="24"/>
        </w:rPr>
      </w:pPr>
      <w:r w:rsidRPr="00CD0262">
        <w:rPr>
          <w:b/>
          <w:sz w:val="24"/>
          <w:szCs w:val="24"/>
        </w:rPr>
        <w:t xml:space="preserve">VILAF - </w:t>
      </w:r>
      <w:r w:rsidR="00E82986" w:rsidRPr="00CD0262">
        <w:rPr>
          <w:b/>
          <w:sz w:val="24"/>
          <w:szCs w:val="24"/>
        </w:rPr>
        <w:t xml:space="preserve">Chương trình Luật sư Tài năng </w:t>
      </w:r>
      <w:r w:rsidRPr="00CD0262">
        <w:rPr>
          <w:b/>
          <w:sz w:val="24"/>
          <w:szCs w:val="24"/>
        </w:rPr>
        <w:t xml:space="preserve">Tương lai </w:t>
      </w:r>
    </w:p>
    <w:p w:rsidR="00E82986" w:rsidRPr="00CD0262" w:rsidRDefault="00E82986" w:rsidP="00CD0262">
      <w:pPr>
        <w:spacing w:before="240" w:line="288" w:lineRule="auto"/>
        <w:jc w:val="center"/>
        <w:outlineLvl w:val="0"/>
        <w:rPr>
          <w:b/>
          <w:sz w:val="24"/>
          <w:szCs w:val="24"/>
        </w:rPr>
      </w:pPr>
      <w:r w:rsidRPr="00CD0262">
        <w:rPr>
          <w:b/>
          <w:sz w:val="24"/>
          <w:szCs w:val="24"/>
        </w:rPr>
        <w:t xml:space="preserve">Giới thiệu </w:t>
      </w:r>
      <w:r w:rsidR="00DB3C2D" w:rsidRPr="00CD0262">
        <w:rPr>
          <w:b/>
          <w:sz w:val="24"/>
          <w:szCs w:val="24"/>
        </w:rPr>
        <w:t>về VILAF và Chương trình</w:t>
      </w:r>
    </w:p>
    <w:p w:rsidR="00E82986" w:rsidRPr="00CD0262" w:rsidRDefault="00E82986" w:rsidP="00CD0262">
      <w:pPr>
        <w:spacing w:before="240" w:line="288" w:lineRule="auto"/>
        <w:jc w:val="both"/>
        <w:outlineLvl w:val="0"/>
        <w:rPr>
          <w:sz w:val="24"/>
          <w:szCs w:val="24"/>
        </w:rPr>
      </w:pPr>
      <w:r w:rsidRPr="00CD0262">
        <w:rPr>
          <w:sz w:val="24"/>
          <w:szCs w:val="24"/>
        </w:rPr>
        <w:t>VILAF là một trong những hãng luật hàng đầu tại</w:t>
      </w:r>
      <w:r w:rsidR="00DB3C2D" w:rsidRPr="00CD0262">
        <w:rPr>
          <w:sz w:val="24"/>
          <w:szCs w:val="24"/>
        </w:rPr>
        <w:t xml:space="preserve"> Việt Nam</w:t>
      </w:r>
      <w:r w:rsidR="006E6570">
        <w:rPr>
          <w:sz w:val="24"/>
          <w:szCs w:val="24"/>
        </w:rPr>
        <w:t xml:space="preserve">, </w:t>
      </w:r>
      <w:r w:rsidR="00DB3C2D" w:rsidRPr="00CD0262">
        <w:rPr>
          <w:sz w:val="24"/>
          <w:szCs w:val="24"/>
        </w:rPr>
        <w:t>luôn được c</w:t>
      </w:r>
      <w:r w:rsidRPr="00CD0262">
        <w:rPr>
          <w:sz w:val="24"/>
          <w:szCs w:val="24"/>
        </w:rPr>
        <w:t xml:space="preserve">ác tổ chức danh giá </w:t>
      </w:r>
      <w:r w:rsidR="00DB3C2D" w:rsidRPr="00CD0262">
        <w:rPr>
          <w:sz w:val="24"/>
          <w:szCs w:val="24"/>
        </w:rPr>
        <w:t xml:space="preserve">trên thế giới </w:t>
      </w:r>
      <w:r w:rsidRPr="00CD0262">
        <w:rPr>
          <w:sz w:val="24"/>
          <w:szCs w:val="24"/>
        </w:rPr>
        <w:t>như Legal500, Chamber &amp; Partners, IFLR</w:t>
      </w:r>
      <w:r w:rsidR="00DB3C2D" w:rsidRPr="00CD0262">
        <w:rPr>
          <w:sz w:val="24"/>
          <w:szCs w:val="24"/>
        </w:rPr>
        <w:t xml:space="preserve"> và ALB</w:t>
      </w:r>
      <w:r w:rsidRPr="00CD0262">
        <w:rPr>
          <w:sz w:val="24"/>
          <w:szCs w:val="24"/>
        </w:rPr>
        <w:t xml:space="preserve"> xếp hạng nhất trong các hãng </w:t>
      </w:r>
      <w:r w:rsidR="00DB3C2D" w:rsidRPr="00CD0262">
        <w:rPr>
          <w:sz w:val="24"/>
          <w:szCs w:val="24"/>
        </w:rPr>
        <w:t xml:space="preserve">luật </w:t>
      </w:r>
      <w:r w:rsidRPr="00CD0262">
        <w:rPr>
          <w:sz w:val="24"/>
          <w:szCs w:val="24"/>
        </w:rPr>
        <w:t xml:space="preserve">hàng đầu </w:t>
      </w:r>
      <w:r w:rsidR="00CF6A58">
        <w:rPr>
          <w:sz w:val="24"/>
          <w:szCs w:val="24"/>
        </w:rPr>
        <w:t xml:space="preserve">ở </w:t>
      </w:r>
      <w:r w:rsidRPr="00CD0262">
        <w:rPr>
          <w:sz w:val="24"/>
          <w:szCs w:val="24"/>
        </w:rPr>
        <w:t xml:space="preserve">hầu hết các lĩnh vực hành nghề của hãng như </w:t>
      </w:r>
      <w:r w:rsidR="00DB3C2D" w:rsidRPr="00CD0262">
        <w:rPr>
          <w:sz w:val="24"/>
          <w:szCs w:val="24"/>
        </w:rPr>
        <w:t>Doanh nghiệp và Mua bán-Sáp nhập Doanh nghiệp</w:t>
      </w:r>
      <w:r w:rsidR="003A5ECB" w:rsidRPr="00CD0262">
        <w:rPr>
          <w:sz w:val="24"/>
          <w:szCs w:val="24"/>
        </w:rPr>
        <w:t>, Tài</w:t>
      </w:r>
      <w:r w:rsidRPr="00CD0262">
        <w:rPr>
          <w:sz w:val="24"/>
          <w:szCs w:val="24"/>
        </w:rPr>
        <w:t xml:space="preserve"> chính, Thị trường vốn, Dự án</w:t>
      </w:r>
      <w:r w:rsidR="00DB3C2D" w:rsidRPr="00CD0262">
        <w:rPr>
          <w:sz w:val="24"/>
          <w:szCs w:val="24"/>
        </w:rPr>
        <w:t xml:space="preserve"> Hạ tầng và</w:t>
      </w:r>
      <w:r w:rsidRPr="00CD0262">
        <w:rPr>
          <w:sz w:val="24"/>
          <w:szCs w:val="24"/>
        </w:rPr>
        <w:t xml:space="preserve"> Năng lượng, B</w:t>
      </w:r>
      <w:r w:rsidR="00DB3C2D" w:rsidRPr="00CD0262">
        <w:rPr>
          <w:sz w:val="24"/>
          <w:szCs w:val="24"/>
        </w:rPr>
        <w:t>ất</w:t>
      </w:r>
      <w:r w:rsidRPr="00CD0262">
        <w:rPr>
          <w:sz w:val="24"/>
          <w:szCs w:val="24"/>
        </w:rPr>
        <w:t xml:space="preserve"> động sản</w:t>
      </w:r>
      <w:r w:rsidR="00DB3C2D" w:rsidRPr="00CD0262">
        <w:rPr>
          <w:sz w:val="24"/>
          <w:szCs w:val="24"/>
        </w:rPr>
        <w:t xml:space="preserve">, </w:t>
      </w:r>
      <w:r w:rsidRPr="00CD0262">
        <w:rPr>
          <w:sz w:val="24"/>
          <w:szCs w:val="24"/>
        </w:rPr>
        <w:t xml:space="preserve">Giải quyết Tranh chấp. </w:t>
      </w:r>
    </w:p>
    <w:p w:rsidR="00804A37" w:rsidRPr="00CD0262" w:rsidRDefault="00E82986" w:rsidP="00CD0262">
      <w:pPr>
        <w:pStyle w:val="NormalWeb"/>
        <w:spacing w:before="240" w:beforeAutospacing="0" w:after="0" w:afterAutospacing="0" w:line="288" w:lineRule="auto"/>
        <w:jc w:val="both"/>
      </w:pPr>
      <w:proofErr w:type="gramStart"/>
      <w:r w:rsidRPr="00CD0262">
        <w:t>Đánh giá được tầm quan trọng của việc đào tạo lớp luật sư kế cận, VILAF đã khởi xướng và tham gia nhiều hoạt động đào tạo và hỗ trợ sinh viên ngành Luật</w:t>
      </w:r>
      <w:r w:rsidR="00DB3C2D" w:rsidRPr="00CD0262">
        <w:t>.</w:t>
      </w:r>
      <w:proofErr w:type="gramEnd"/>
      <w:r w:rsidR="00DB3C2D" w:rsidRPr="00CD0262">
        <w:t xml:space="preserve"> Nổi bật trong số các hoạt động đó</w:t>
      </w:r>
      <w:r w:rsidRPr="00CD0262">
        <w:t xml:space="preserve"> là khóa đào tạo và thực tập thường niên cho sinh viên khoa Luật năm cuối của các trường đại học trên địa bàn Hà Nội </w:t>
      </w:r>
      <w:r w:rsidR="00027D41" w:rsidRPr="00CD0262">
        <w:t xml:space="preserve">được tổ chức nghiêm túc và hiệu quả </w:t>
      </w:r>
      <w:r w:rsidRPr="00CD0262">
        <w:t>suốt hơn 10 năm qua</w:t>
      </w:r>
      <w:r w:rsidR="00027D41" w:rsidRPr="00CD0262">
        <w:t>, với quy mô ngày càng lớn</w:t>
      </w:r>
      <w:r w:rsidRPr="00CD0262">
        <w:t xml:space="preserve">. </w:t>
      </w:r>
    </w:p>
    <w:p w:rsidR="00E82986" w:rsidRPr="00CD0262" w:rsidRDefault="00CF6A58" w:rsidP="00CD0262">
      <w:pPr>
        <w:pStyle w:val="NormalWeb"/>
        <w:spacing w:before="240" w:beforeAutospacing="0" w:after="0" w:afterAutospacing="0" w:line="288" w:lineRule="auto"/>
        <w:jc w:val="both"/>
      </w:pPr>
      <w:proofErr w:type="gramStart"/>
      <w:r>
        <w:t xml:space="preserve">Phát huy </w:t>
      </w:r>
      <w:r w:rsidR="00804A37" w:rsidRPr="00CD0262">
        <w:t xml:space="preserve">hơn nữa tinh thần hỗ trợ vì sự nghiệp của thế hệ trẻ, </w:t>
      </w:r>
      <w:r w:rsidR="00E82986" w:rsidRPr="00CD0262">
        <w:t xml:space="preserve">bắt đầu từ năm 2017, VILAF chính thức khởi động chương trình Luật sư Tài năng </w:t>
      </w:r>
      <w:r w:rsidR="00804A37" w:rsidRPr="00CD0262">
        <w:t>Tương lai</w:t>
      </w:r>
      <w:r w:rsidR="0087322A">
        <w:t>.</w:t>
      </w:r>
      <w:proofErr w:type="gramEnd"/>
      <w:r w:rsidR="00E82986" w:rsidRPr="00CD0262">
        <w:t xml:space="preserve"> </w:t>
      </w:r>
    </w:p>
    <w:p w:rsidR="00E82986" w:rsidRPr="00CD0262" w:rsidRDefault="00E82986" w:rsidP="00CD0262">
      <w:pPr>
        <w:pStyle w:val="NormalWeb"/>
        <w:spacing w:before="240" w:beforeAutospacing="0" w:after="0" w:afterAutospacing="0" w:line="288" w:lineRule="auto"/>
        <w:jc w:val="both"/>
      </w:pPr>
      <w:r w:rsidRPr="00CD0262">
        <w:t xml:space="preserve">Chương trình </w:t>
      </w:r>
      <w:r w:rsidR="00A83A6F" w:rsidRPr="00CD0262">
        <w:t xml:space="preserve">Luật sư Tài năng Tương lai </w:t>
      </w:r>
      <w:r w:rsidR="0087322A">
        <w:t xml:space="preserve">là </w:t>
      </w:r>
      <w:r w:rsidR="0087322A" w:rsidRPr="00CD0262">
        <w:t>chương trình đặc biệt dành cho các sinh viên xuất sắc năm thứ 3 trường Đại học Luật Hà Nội</w:t>
      </w:r>
      <w:r w:rsidR="0087322A">
        <w:t>,</w:t>
      </w:r>
      <w:r w:rsidR="0087322A" w:rsidRPr="00CD0262">
        <w:t xml:space="preserve"> </w:t>
      </w:r>
      <w:r w:rsidR="00A83A6F" w:rsidRPr="00CD0262">
        <w:t xml:space="preserve">hỗ trợ </w:t>
      </w:r>
      <w:r w:rsidR="0087322A">
        <w:t xml:space="preserve">các em </w:t>
      </w:r>
      <w:r w:rsidR="00A83A6F" w:rsidRPr="00CD0262">
        <w:t xml:space="preserve">dưới hình thức đào tạo hướng nghiệp và tập sự </w:t>
      </w:r>
      <w:r w:rsidR="0087322A">
        <w:t xml:space="preserve">hành nghề </w:t>
      </w:r>
      <w:r w:rsidR="00A83A6F" w:rsidRPr="00CD0262">
        <w:t xml:space="preserve">tại hãng </w:t>
      </w:r>
      <w:r w:rsidR="0087322A">
        <w:t xml:space="preserve">trong </w:t>
      </w:r>
      <w:r w:rsidR="00A83A6F" w:rsidRPr="00CD0262">
        <w:t xml:space="preserve">thời </w:t>
      </w:r>
      <w:r w:rsidR="0087322A">
        <w:t xml:space="preserve">gian </w:t>
      </w:r>
      <w:r w:rsidR="00A83A6F" w:rsidRPr="00CD0262">
        <w:t xml:space="preserve">4 tháng, với nhiều cơ hội </w:t>
      </w:r>
      <w:r w:rsidR="0087322A">
        <w:t xml:space="preserve">trải nghiệm </w:t>
      </w:r>
      <w:r w:rsidR="00A83A6F" w:rsidRPr="00CD0262">
        <w:t xml:space="preserve">các công việc pháp lý dưới sự hướng dẫn của các Luật sư hàng đầu trên thị trường, được tham gia các khóa đào tạo tại </w:t>
      </w:r>
      <w:r w:rsidR="006D5A83" w:rsidRPr="00CD0262">
        <w:t xml:space="preserve">hãng, được hưởng các chính sách </w:t>
      </w:r>
      <w:r w:rsidR="0087322A">
        <w:t xml:space="preserve">tài chính </w:t>
      </w:r>
      <w:r w:rsidR="006D5A83" w:rsidRPr="00CD0262">
        <w:t xml:space="preserve">hấp dẫn của hãng và </w:t>
      </w:r>
      <w:r w:rsidR="0087322A">
        <w:t xml:space="preserve">có </w:t>
      </w:r>
      <w:r w:rsidR="006D5A83" w:rsidRPr="00CD0262">
        <w:t>các cơ hội nghề nghiệp trong tương lai. D</w:t>
      </w:r>
      <w:r w:rsidRPr="00CD0262">
        <w:t xml:space="preserve">ự kiến </w:t>
      </w:r>
      <w:r w:rsidR="006D5A83" w:rsidRPr="00CD0262">
        <w:t xml:space="preserve">Chương trình sẽ bắt đầu từ </w:t>
      </w:r>
      <w:r w:rsidRPr="00CD0262">
        <w:t>ngày 1</w:t>
      </w:r>
      <w:r w:rsidR="006D5A83" w:rsidRPr="00CD0262">
        <w:t xml:space="preserve"> tháng </w:t>
      </w:r>
      <w:r w:rsidR="005D081A">
        <w:t>3</w:t>
      </w:r>
      <w:r w:rsidR="006D5A83" w:rsidRPr="00CD0262">
        <w:t xml:space="preserve"> và kết thúc vào ngày 30 tháng </w:t>
      </w:r>
      <w:r w:rsidR="005D081A">
        <w:t>6</w:t>
      </w:r>
      <w:r w:rsidR="006D5A83" w:rsidRPr="00CD0262">
        <w:t xml:space="preserve"> </w:t>
      </w:r>
      <w:r w:rsidR="0087322A">
        <w:t>hàng năm</w:t>
      </w:r>
      <w:r w:rsidRPr="00CD0262">
        <w:t>.</w:t>
      </w:r>
    </w:p>
    <w:p w:rsidR="00E82986" w:rsidRPr="00CD0262" w:rsidRDefault="00E82986" w:rsidP="00CD0262">
      <w:pPr>
        <w:pStyle w:val="NormalWeb"/>
        <w:spacing w:before="240" w:beforeAutospacing="0" w:after="0" w:afterAutospacing="0" w:line="288" w:lineRule="auto"/>
        <w:jc w:val="center"/>
        <w:outlineLvl w:val="0"/>
        <w:rPr>
          <w:b/>
        </w:rPr>
      </w:pPr>
      <w:r w:rsidRPr="00CD0262">
        <w:rPr>
          <w:b/>
        </w:rPr>
        <w:t>Chương trình chi tiết</w:t>
      </w:r>
    </w:p>
    <w:p w:rsidR="00E82986" w:rsidRPr="00CD0262" w:rsidRDefault="00E82986" w:rsidP="00CD0262">
      <w:pPr>
        <w:pStyle w:val="NormalWeb"/>
        <w:spacing w:before="240" w:beforeAutospacing="0" w:after="0" w:afterAutospacing="0" w:line="288" w:lineRule="auto"/>
        <w:jc w:val="both"/>
      </w:pPr>
      <w:r w:rsidRPr="00CD0262">
        <w:rPr>
          <w:rStyle w:val="Strong"/>
          <w:i/>
          <w:u w:val="single"/>
        </w:rPr>
        <w:t>Đối tượng của chương trình</w:t>
      </w:r>
      <w:r w:rsidRPr="00CD0262">
        <w:rPr>
          <w:rStyle w:val="Strong"/>
        </w:rPr>
        <w:t>: </w:t>
      </w:r>
      <w:r w:rsidRPr="00CD0262">
        <w:t xml:space="preserve"> Sinh viên năm thứ 3 của trường Đại học Luật Hà Nội </w:t>
      </w:r>
    </w:p>
    <w:p w:rsidR="00E82986" w:rsidRPr="00CD0262" w:rsidRDefault="00E82986" w:rsidP="00CD0262">
      <w:pPr>
        <w:pStyle w:val="NormalWeb"/>
        <w:spacing w:before="240" w:beforeAutospacing="0" w:after="0" w:afterAutospacing="0" w:line="288" w:lineRule="auto"/>
        <w:jc w:val="both"/>
        <w:outlineLvl w:val="0"/>
      </w:pPr>
      <w:r w:rsidRPr="00CD0262">
        <w:rPr>
          <w:b/>
          <w:i/>
        </w:rPr>
        <w:t>Chỉ tiêu năm 2017</w:t>
      </w:r>
      <w:r w:rsidRPr="00CD0262">
        <w:rPr>
          <w:i/>
        </w:rPr>
        <w:t>:</w:t>
      </w:r>
      <w:r w:rsidRPr="00CD0262">
        <w:t xml:space="preserve">  </w:t>
      </w:r>
      <w:r w:rsidR="007349CF" w:rsidRPr="00CD0262">
        <w:t>5</w:t>
      </w:r>
      <w:r w:rsidRPr="00CD0262">
        <w:t xml:space="preserve"> sinh viên </w:t>
      </w:r>
    </w:p>
    <w:p w:rsidR="00E82986" w:rsidRPr="00CD0262" w:rsidRDefault="00E82986" w:rsidP="00CD0262">
      <w:pPr>
        <w:pStyle w:val="NormalWeb"/>
        <w:spacing w:before="240" w:beforeAutospacing="0" w:after="0" w:afterAutospacing="0" w:line="288" w:lineRule="auto"/>
        <w:jc w:val="both"/>
        <w:outlineLvl w:val="0"/>
      </w:pPr>
      <w:r w:rsidRPr="00CD0262">
        <w:rPr>
          <w:b/>
          <w:i/>
        </w:rPr>
        <w:t>Điều kiện tham gia chương trình</w:t>
      </w:r>
      <w:r w:rsidRPr="00CD0262">
        <w:t xml:space="preserve">: </w:t>
      </w:r>
    </w:p>
    <w:p w:rsidR="00E82986" w:rsidRPr="00CD0262" w:rsidRDefault="00E82986" w:rsidP="00CD0262">
      <w:pPr>
        <w:pStyle w:val="NormalWeb"/>
        <w:numPr>
          <w:ilvl w:val="0"/>
          <w:numId w:val="2"/>
        </w:numPr>
        <w:spacing w:before="240" w:beforeAutospacing="0" w:after="0" w:afterAutospacing="0" w:line="288" w:lineRule="auto"/>
        <w:jc w:val="both"/>
      </w:pPr>
      <w:r w:rsidRPr="00CD0262">
        <w:t xml:space="preserve">Sinh viên muốn tham dự vào chương trình Luật sư Tài năng </w:t>
      </w:r>
      <w:r w:rsidR="00543608">
        <w:t>Tương lai</w:t>
      </w:r>
      <w:r w:rsidRPr="00CD0262">
        <w:t xml:space="preserve"> của VILAF phải là sinh viên năm thứ 3 của Đại học Luật Hà nội với GPA tối thiểu ở mức 3.0 và điểm IELTS </w:t>
      </w:r>
      <w:r w:rsidR="006D5A83" w:rsidRPr="00CD0262">
        <w:t xml:space="preserve">tối thiểu </w:t>
      </w:r>
      <w:r w:rsidRPr="00CD0262">
        <w:t xml:space="preserve">6.5 </w:t>
      </w:r>
    </w:p>
    <w:p w:rsidR="00E82986" w:rsidRDefault="00E82986" w:rsidP="00CD0262">
      <w:pPr>
        <w:pStyle w:val="NormalWeb"/>
        <w:numPr>
          <w:ilvl w:val="0"/>
          <w:numId w:val="2"/>
        </w:numPr>
        <w:spacing w:before="240" w:beforeAutospacing="0" w:after="0" w:afterAutospacing="0" w:line="288" w:lineRule="auto"/>
        <w:jc w:val="both"/>
      </w:pPr>
      <w:r w:rsidRPr="00CD0262">
        <w:t xml:space="preserve">Sinh viên muốn tham dự chương trình Luật sư Tài năng </w:t>
      </w:r>
      <w:r w:rsidR="00543608">
        <w:t xml:space="preserve">Tương lai </w:t>
      </w:r>
      <w:r w:rsidRPr="00CD0262">
        <w:t>của VILAF cần phải nộp đơn tham dự cho phòng Quản lý Sinh viên của Đại họ</w:t>
      </w:r>
      <w:r w:rsidR="00B95436">
        <w:t>c Luật trước ngày 25</w:t>
      </w:r>
      <w:r w:rsidRPr="00CD0262">
        <w:t xml:space="preserve"> tháng 11 năm 2017. </w:t>
      </w:r>
    </w:p>
    <w:p w:rsidR="00543608" w:rsidRDefault="00543608" w:rsidP="00543608">
      <w:pPr>
        <w:pStyle w:val="NormalWeb"/>
        <w:spacing w:before="240" w:beforeAutospacing="0" w:after="0" w:afterAutospacing="0" w:line="288" w:lineRule="auto"/>
        <w:ind w:left="720"/>
        <w:jc w:val="both"/>
      </w:pPr>
    </w:p>
    <w:p w:rsidR="003A5ECB" w:rsidRPr="00CD0262" w:rsidRDefault="003A5ECB" w:rsidP="00543608">
      <w:pPr>
        <w:pStyle w:val="NormalWeb"/>
        <w:spacing w:before="240" w:beforeAutospacing="0" w:after="0" w:afterAutospacing="0" w:line="288" w:lineRule="auto"/>
        <w:ind w:left="720"/>
        <w:jc w:val="both"/>
      </w:pPr>
    </w:p>
    <w:p w:rsidR="00E82986" w:rsidRPr="00CD0262" w:rsidRDefault="00E82986" w:rsidP="00CD0262">
      <w:pPr>
        <w:pStyle w:val="NormalWeb"/>
        <w:spacing w:before="240" w:beforeAutospacing="0" w:after="0" w:afterAutospacing="0" w:line="288" w:lineRule="auto"/>
        <w:jc w:val="both"/>
      </w:pPr>
      <w:r w:rsidRPr="00CD0262">
        <w:rPr>
          <w:b/>
          <w:i/>
        </w:rPr>
        <w:lastRenderedPageBreak/>
        <w:t xml:space="preserve">Quyền lợi khi tham gia chương trình Luật sư Tài năng </w:t>
      </w:r>
      <w:r w:rsidR="00543608">
        <w:rPr>
          <w:b/>
          <w:i/>
        </w:rPr>
        <w:t>Tương lai</w:t>
      </w:r>
      <w:r w:rsidRPr="00CD0262">
        <w:rPr>
          <w:b/>
          <w:i/>
        </w:rPr>
        <w:t xml:space="preserve"> của VILAF</w:t>
      </w:r>
      <w:r w:rsidRPr="00CD0262">
        <w:t>:</w:t>
      </w:r>
    </w:p>
    <w:p w:rsidR="00E82986" w:rsidRPr="00CD0262" w:rsidRDefault="00E82986" w:rsidP="00CD0262">
      <w:pPr>
        <w:pStyle w:val="NormalWeb"/>
        <w:numPr>
          <w:ilvl w:val="0"/>
          <w:numId w:val="1"/>
        </w:numPr>
        <w:spacing w:before="240" w:beforeAutospacing="0" w:after="0" w:afterAutospacing="0" w:line="288" w:lineRule="auto"/>
        <w:jc w:val="both"/>
      </w:pPr>
      <w:r w:rsidRPr="00CD0262">
        <w:t>Sinh viên sẽ được tham gia chương trình thực tập</w:t>
      </w:r>
      <w:r w:rsidR="00825718" w:rsidRPr="00CD0262">
        <w:t xml:space="preserve"> 4 tháng</w:t>
      </w:r>
      <w:r w:rsidRPr="00CD0262">
        <w:t xml:space="preserve"> </w:t>
      </w:r>
      <w:r w:rsidR="00825718" w:rsidRPr="00CD0262">
        <w:t xml:space="preserve"> </w:t>
      </w:r>
      <w:r w:rsidRPr="00CD0262">
        <w:t>tại VILAF, được</w:t>
      </w:r>
      <w:r w:rsidR="00825718" w:rsidRPr="00CD0262">
        <w:t xml:space="preserve"> các Luật sư hàng đầu Việt Nam </w:t>
      </w:r>
      <w:r w:rsidRPr="00CD0262">
        <w:t>kèm cặp</w:t>
      </w:r>
      <w:r w:rsidR="0087322A">
        <w:t xml:space="preserve">, </w:t>
      </w:r>
      <w:r w:rsidRPr="00CD0262">
        <w:t xml:space="preserve">được trải nghiệm </w:t>
      </w:r>
      <w:r w:rsidR="00825718" w:rsidRPr="00CD0262">
        <w:t xml:space="preserve">và được đào tạo các kỹ năng thông qua các </w:t>
      </w:r>
      <w:r w:rsidRPr="00CD0262">
        <w:t xml:space="preserve">công việc </w:t>
      </w:r>
      <w:r w:rsidR="00825718" w:rsidRPr="00CD0262">
        <w:t xml:space="preserve">thực tế của </w:t>
      </w:r>
      <w:r w:rsidR="0087322A">
        <w:t>hãng luật</w:t>
      </w:r>
      <w:r w:rsidRPr="00CD0262">
        <w:t xml:space="preserve">. </w:t>
      </w:r>
    </w:p>
    <w:p w:rsidR="00E82986" w:rsidRPr="00CD0262" w:rsidRDefault="00E82986" w:rsidP="00CD0262">
      <w:pPr>
        <w:pStyle w:val="NormalWeb"/>
        <w:numPr>
          <w:ilvl w:val="0"/>
          <w:numId w:val="1"/>
        </w:numPr>
        <w:spacing w:before="240" w:beforeAutospacing="0" w:after="0" w:afterAutospacing="0" w:line="288" w:lineRule="auto"/>
        <w:jc w:val="both"/>
      </w:pPr>
      <w:r w:rsidRPr="00CD0262">
        <w:t xml:space="preserve">Mức </w:t>
      </w:r>
      <w:r w:rsidR="00825718" w:rsidRPr="00CD0262">
        <w:t xml:space="preserve">hỗ trợ tài chính </w:t>
      </w:r>
      <w:r w:rsidRPr="00CD0262">
        <w:t xml:space="preserve">của </w:t>
      </w:r>
      <w:r w:rsidR="00825718" w:rsidRPr="00CD0262">
        <w:t>C</w:t>
      </w:r>
      <w:r w:rsidRPr="00CD0262">
        <w:t xml:space="preserve">hương trình là </w:t>
      </w:r>
      <w:r w:rsidR="00825718" w:rsidRPr="00CD0262">
        <w:t>2</w:t>
      </w:r>
      <w:r w:rsidRPr="00CD0262">
        <w:t>.000.000 VNĐ/sinh viên/tháng</w:t>
      </w:r>
      <w:r w:rsidR="00825718" w:rsidRPr="00CD0262">
        <w:t>.</w:t>
      </w:r>
    </w:p>
    <w:p w:rsidR="00E82986" w:rsidRPr="00CD0262" w:rsidRDefault="00E82986" w:rsidP="00CD0262">
      <w:pPr>
        <w:pStyle w:val="NormalWeb"/>
        <w:numPr>
          <w:ilvl w:val="0"/>
          <w:numId w:val="1"/>
        </w:numPr>
        <w:spacing w:before="240" w:beforeAutospacing="0" w:after="0" w:afterAutospacing="0" w:line="288" w:lineRule="auto"/>
        <w:jc w:val="both"/>
      </w:pPr>
      <w:r w:rsidRPr="00CD0262">
        <w:t xml:space="preserve">Chương trình thực tập bán thời gian </w:t>
      </w:r>
      <w:r w:rsidR="00825718" w:rsidRPr="00CD0262">
        <w:t>hoặc với một lịch biểu linh hoạt để hỗ trợ công việc học tập của sinh viên.</w:t>
      </w:r>
      <w:r w:rsidRPr="00CD0262">
        <w:t xml:space="preserve"> </w:t>
      </w:r>
    </w:p>
    <w:p w:rsidR="00E82986" w:rsidRPr="00CD0262" w:rsidRDefault="00E82986" w:rsidP="00CD0262">
      <w:pPr>
        <w:pStyle w:val="NormalWeb"/>
        <w:numPr>
          <w:ilvl w:val="0"/>
          <w:numId w:val="1"/>
        </w:numPr>
        <w:spacing w:before="240" w:beforeAutospacing="0" w:after="0" w:afterAutospacing="0" w:line="288" w:lineRule="auto"/>
        <w:jc w:val="both"/>
      </w:pPr>
      <w:r w:rsidRPr="00CD0262">
        <w:t xml:space="preserve">Sinh viên có cơ hội tham gia các chương trình đào tạo nội bộ của VILAF dành cho các luật sư của hãng và các chương trình cập nhật pháp luật hàng tháng. </w:t>
      </w:r>
    </w:p>
    <w:p w:rsidR="00E82986" w:rsidRPr="00CD0262" w:rsidRDefault="00E82986" w:rsidP="00CD0262">
      <w:pPr>
        <w:pStyle w:val="NormalWeb"/>
        <w:numPr>
          <w:ilvl w:val="0"/>
          <w:numId w:val="1"/>
        </w:numPr>
        <w:spacing w:before="240" w:beforeAutospacing="0" w:after="0" w:afterAutospacing="0" w:line="288" w:lineRule="auto"/>
        <w:jc w:val="both"/>
      </w:pPr>
      <w:r w:rsidRPr="00CD0262">
        <w:t xml:space="preserve">Các sinh viên suất sắc sẽ được ưu tiên </w:t>
      </w:r>
      <w:r w:rsidR="006D4CD5" w:rsidRPr="00CD0262">
        <w:t xml:space="preserve">bổ sung </w:t>
      </w:r>
      <w:r w:rsidRPr="00CD0262">
        <w:t>vào nguồn</w:t>
      </w:r>
      <w:r w:rsidR="006D4CD5" w:rsidRPr="00CD0262">
        <w:t xml:space="preserve"> nhân lực</w:t>
      </w:r>
      <w:r w:rsidRPr="00CD0262">
        <w:t xml:space="preserve"> cho khóa đào tạo thường niên </w:t>
      </w:r>
      <w:r w:rsidR="0087322A">
        <w:t xml:space="preserve">của VILAF </w:t>
      </w:r>
      <w:r w:rsidRPr="00CD0262">
        <w:t xml:space="preserve">dành cho sinh viên luật năm cuối </w:t>
      </w:r>
      <w:r w:rsidR="006D4CD5" w:rsidRPr="00CD0262">
        <w:t xml:space="preserve">để có cơ hội trở thành các </w:t>
      </w:r>
      <w:r w:rsidRPr="00CD0262">
        <w:t>luật sư chính thức của hãng</w:t>
      </w:r>
      <w:r w:rsidR="006D4CD5" w:rsidRPr="00CD0262">
        <w:t xml:space="preserve"> sau khi tốt nghiệp</w:t>
      </w:r>
      <w:r w:rsidRPr="00CD0262">
        <w:t xml:space="preserve">. </w:t>
      </w:r>
    </w:p>
    <w:p w:rsidR="007349CF" w:rsidRPr="00CD0262" w:rsidRDefault="007349CF" w:rsidP="00CD0262">
      <w:pPr>
        <w:pStyle w:val="NormalWeb"/>
        <w:spacing w:before="240" w:beforeAutospacing="0" w:after="0" w:afterAutospacing="0" w:line="288" w:lineRule="auto"/>
        <w:jc w:val="both"/>
        <w:rPr>
          <w:i/>
        </w:rPr>
      </w:pPr>
      <w:r w:rsidRPr="00CD0262">
        <w:rPr>
          <w:b/>
          <w:i/>
        </w:rPr>
        <w:t>Nghĩa vụ của các sinh viên tham gia chương trình</w:t>
      </w:r>
      <w:r w:rsidRPr="00CD0262">
        <w:rPr>
          <w:i/>
        </w:rPr>
        <w:t xml:space="preserve">: </w:t>
      </w:r>
    </w:p>
    <w:p w:rsidR="00825718" w:rsidRPr="00CD0262" w:rsidRDefault="007349CF" w:rsidP="00CD0262">
      <w:pPr>
        <w:pStyle w:val="NormalWeb"/>
        <w:numPr>
          <w:ilvl w:val="0"/>
          <w:numId w:val="3"/>
        </w:numPr>
        <w:spacing w:before="240" w:beforeAutospacing="0" w:after="0" w:afterAutospacing="0" w:line="288" w:lineRule="auto"/>
      </w:pPr>
      <w:r w:rsidRPr="00CD0262">
        <w:t>B</w:t>
      </w:r>
      <w:r w:rsidR="00825718" w:rsidRPr="00CD0262">
        <w:t>ảo đảm ít nhất 2 ngày/tuần thực tập tại VILAF;</w:t>
      </w:r>
    </w:p>
    <w:p w:rsidR="00825718" w:rsidRPr="00CD0262" w:rsidRDefault="007349CF" w:rsidP="00CD0262">
      <w:pPr>
        <w:pStyle w:val="NormalWeb"/>
        <w:numPr>
          <w:ilvl w:val="0"/>
          <w:numId w:val="3"/>
        </w:numPr>
        <w:spacing w:before="240" w:beforeAutospacing="0" w:after="0" w:afterAutospacing="0" w:line="288" w:lineRule="auto"/>
      </w:pPr>
      <w:r w:rsidRPr="00CD0262">
        <w:t>Tuân thủ nội quy, quy định lao động của VILAF;</w:t>
      </w:r>
    </w:p>
    <w:p w:rsidR="007349CF" w:rsidRPr="00CD0262" w:rsidRDefault="007349CF" w:rsidP="00CD0262">
      <w:pPr>
        <w:pStyle w:val="NormalWeb"/>
        <w:numPr>
          <w:ilvl w:val="0"/>
          <w:numId w:val="3"/>
        </w:numPr>
        <w:spacing w:before="240" w:beforeAutospacing="0" w:after="0" w:afterAutospacing="0" w:line="288" w:lineRule="auto"/>
      </w:pPr>
      <w:r w:rsidRPr="00CD0262">
        <w:t xml:space="preserve">Nghiêm túc và có trách nhiệm đối với các công việc được giao tại VILAF. </w:t>
      </w:r>
    </w:p>
    <w:p w:rsidR="00E82986" w:rsidRPr="00CD0262" w:rsidRDefault="00E82986" w:rsidP="00CD0262">
      <w:pPr>
        <w:pStyle w:val="NormalWeb"/>
        <w:spacing w:before="240" w:beforeAutospacing="0" w:after="0" w:afterAutospacing="0" w:line="288" w:lineRule="auto"/>
        <w:rPr>
          <w:color w:val="0000FF"/>
        </w:rPr>
      </w:pPr>
      <w:r w:rsidRPr="00CD0262">
        <w:t xml:space="preserve">Sinh viên có thể tải mẫu đơn xin tham dự chương trình Luật sư Tài năng </w:t>
      </w:r>
      <w:r w:rsidR="00543608">
        <w:t>Tương lai</w:t>
      </w:r>
      <w:r w:rsidRPr="00CD0262">
        <w:t xml:space="preserve"> của VILAF tại trang </w:t>
      </w:r>
      <w:r w:rsidR="005E581F" w:rsidRPr="005E581F">
        <w:t>http://ctsv.hlu.edu.vn/</w:t>
      </w:r>
    </w:p>
    <w:p w:rsidR="00E82986" w:rsidRPr="00CD0262" w:rsidRDefault="00E82986" w:rsidP="00CD0262">
      <w:pPr>
        <w:spacing w:before="240" w:line="288" w:lineRule="auto"/>
        <w:rPr>
          <w:sz w:val="24"/>
          <w:szCs w:val="24"/>
        </w:rPr>
      </w:pPr>
      <w:r w:rsidRPr="00CD0262">
        <w:rPr>
          <w:sz w:val="24"/>
          <w:szCs w:val="24"/>
        </w:rPr>
        <w:t xml:space="preserve">Nếu có bất cứ câu hỏi nào liên quan đến chương trình, sinh viên có thể gửi </w:t>
      </w:r>
      <w:proofErr w:type="gramStart"/>
      <w:r w:rsidRPr="00CD0262">
        <w:rPr>
          <w:sz w:val="24"/>
          <w:szCs w:val="24"/>
        </w:rPr>
        <w:t>thư</w:t>
      </w:r>
      <w:proofErr w:type="gramEnd"/>
      <w:r w:rsidRPr="00CD0262">
        <w:rPr>
          <w:sz w:val="24"/>
          <w:szCs w:val="24"/>
        </w:rPr>
        <w:t xml:space="preserve"> điện tử về địa chỉ: </w:t>
      </w:r>
      <w:hyperlink r:id="rId9" w:history="1">
        <w:r w:rsidR="003A5ECB" w:rsidRPr="00EC3297">
          <w:rPr>
            <w:rStyle w:val="Hyperlink"/>
            <w:sz w:val="24"/>
            <w:szCs w:val="24"/>
          </w:rPr>
          <w:t>training@vilaf.com.vn</w:t>
        </w:r>
      </w:hyperlink>
      <w:r w:rsidR="006D4CD5" w:rsidRPr="00CD0262">
        <w:rPr>
          <w:sz w:val="24"/>
          <w:szCs w:val="24"/>
        </w:rPr>
        <w:t xml:space="preserve"> </w:t>
      </w:r>
      <w:r w:rsidRPr="00CD0262">
        <w:rPr>
          <w:sz w:val="24"/>
          <w:szCs w:val="24"/>
        </w:rPr>
        <w:t xml:space="preserve"> </w:t>
      </w:r>
    </w:p>
    <w:p w:rsidR="00D94B28" w:rsidRPr="00D94B28" w:rsidRDefault="00D94B28" w:rsidP="00D94B28">
      <w:pPr>
        <w:spacing w:before="240" w:line="288" w:lineRule="auto"/>
        <w:rPr>
          <w:b/>
          <w:sz w:val="24"/>
          <w:szCs w:val="24"/>
        </w:rPr>
      </w:pPr>
      <w:r w:rsidRPr="00D94B28">
        <w:rPr>
          <w:b/>
          <w:sz w:val="24"/>
          <w:szCs w:val="24"/>
        </w:rPr>
        <w:t>Danh sách các văn bản cần nộp</w:t>
      </w:r>
    </w:p>
    <w:p w:rsidR="00D94B28" w:rsidRPr="00D94B28" w:rsidRDefault="00D94B28" w:rsidP="003A5ECB">
      <w:pPr>
        <w:pStyle w:val="ListParagraph"/>
        <w:numPr>
          <w:ilvl w:val="0"/>
          <w:numId w:val="5"/>
        </w:numPr>
        <w:spacing w:before="120" w:line="288" w:lineRule="auto"/>
        <w:contextualSpacing w:val="0"/>
        <w:rPr>
          <w:sz w:val="24"/>
          <w:szCs w:val="24"/>
        </w:rPr>
      </w:pPr>
      <w:r w:rsidRPr="00D94B28">
        <w:rPr>
          <w:sz w:val="24"/>
          <w:szCs w:val="24"/>
        </w:rPr>
        <w:t>Đơn xin tham dự (Tiếng Việt)</w:t>
      </w:r>
    </w:p>
    <w:p w:rsidR="00D94B28" w:rsidRPr="00D94B28" w:rsidRDefault="00D94B28" w:rsidP="003A5ECB">
      <w:pPr>
        <w:pStyle w:val="ListParagraph"/>
        <w:numPr>
          <w:ilvl w:val="0"/>
          <w:numId w:val="5"/>
        </w:numPr>
        <w:spacing w:before="120" w:line="288" w:lineRule="auto"/>
        <w:contextualSpacing w:val="0"/>
        <w:rPr>
          <w:sz w:val="24"/>
          <w:szCs w:val="24"/>
        </w:rPr>
      </w:pPr>
      <w:r w:rsidRPr="00D94B28">
        <w:rPr>
          <w:sz w:val="24"/>
          <w:szCs w:val="24"/>
        </w:rPr>
        <w:t>Thư thể hiện nguyện vọng (Tiếng Anh)</w:t>
      </w:r>
    </w:p>
    <w:p w:rsidR="00D94B28" w:rsidRPr="00D94B28" w:rsidRDefault="00D94B28" w:rsidP="003A5ECB">
      <w:pPr>
        <w:pStyle w:val="ListParagraph"/>
        <w:numPr>
          <w:ilvl w:val="0"/>
          <w:numId w:val="5"/>
        </w:numPr>
        <w:spacing w:before="120" w:line="288" w:lineRule="auto"/>
        <w:contextualSpacing w:val="0"/>
        <w:rPr>
          <w:sz w:val="24"/>
          <w:szCs w:val="24"/>
        </w:rPr>
      </w:pPr>
      <w:r w:rsidRPr="00D94B28">
        <w:rPr>
          <w:sz w:val="24"/>
          <w:szCs w:val="24"/>
        </w:rPr>
        <w:t>CV (Tiếng Anh)</w:t>
      </w:r>
    </w:p>
    <w:p w:rsidR="00D94B28" w:rsidRPr="00D94B28" w:rsidRDefault="00D94B28" w:rsidP="003A5ECB">
      <w:pPr>
        <w:pStyle w:val="ListParagraph"/>
        <w:numPr>
          <w:ilvl w:val="0"/>
          <w:numId w:val="5"/>
        </w:numPr>
        <w:spacing w:before="120" w:line="288" w:lineRule="auto"/>
        <w:contextualSpacing w:val="0"/>
        <w:rPr>
          <w:sz w:val="24"/>
          <w:szCs w:val="24"/>
        </w:rPr>
      </w:pPr>
      <w:r w:rsidRPr="00D94B28">
        <w:rPr>
          <w:sz w:val="24"/>
          <w:szCs w:val="24"/>
        </w:rPr>
        <w:t xml:space="preserve">Bảng điểm </w:t>
      </w:r>
    </w:p>
    <w:p w:rsidR="00D94B28" w:rsidRPr="00D94B28" w:rsidRDefault="00D94B28" w:rsidP="003A5ECB">
      <w:pPr>
        <w:pStyle w:val="ListParagraph"/>
        <w:numPr>
          <w:ilvl w:val="0"/>
          <w:numId w:val="5"/>
        </w:numPr>
        <w:spacing w:before="120" w:line="288" w:lineRule="auto"/>
        <w:contextualSpacing w:val="0"/>
        <w:rPr>
          <w:sz w:val="24"/>
          <w:szCs w:val="24"/>
        </w:rPr>
      </w:pPr>
      <w:r w:rsidRPr="00D94B28">
        <w:rPr>
          <w:sz w:val="24"/>
          <w:szCs w:val="24"/>
        </w:rPr>
        <w:t xml:space="preserve">Điểm IELTS </w:t>
      </w:r>
    </w:p>
    <w:p w:rsidR="00D94B28" w:rsidRPr="00D94B28" w:rsidRDefault="00D94B28" w:rsidP="00D94B28">
      <w:pPr>
        <w:spacing w:before="240" w:line="288" w:lineRule="auto"/>
        <w:rPr>
          <w:b/>
          <w:sz w:val="24"/>
          <w:szCs w:val="24"/>
        </w:rPr>
      </w:pPr>
      <w:r w:rsidRPr="00D94B28">
        <w:rPr>
          <w:b/>
          <w:sz w:val="24"/>
          <w:szCs w:val="24"/>
        </w:rPr>
        <w:t>Địa chỉ nhận hồ sơ:</w:t>
      </w:r>
    </w:p>
    <w:p w:rsidR="00D94B28" w:rsidRPr="00D94B28" w:rsidRDefault="00D94B28" w:rsidP="003A5ECB">
      <w:pPr>
        <w:spacing w:before="120" w:line="288" w:lineRule="auto"/>
        <w:rPr>
          <w:sz w:val="24"/>
          <w:szCs w:val="24"/>
        </w:rPr>
      </w:pPr>
      <w:r w:rsidRPr="00D94B28">
        <w:rPr>
          <w:sz w:val="24"/>
          <w:szCs w:val="24"/>
        </w:rPr>
        <w:t xml:space="preserve">Phòng </w:t>
      </w:r>
      <w:r w:rsidR="00B95436">
        <w:rPr>
          <w:sz w:val="24"/>
          <w:szCs w:val="24"/>
        </w:rPr>
        <w:t>Công tác</w:t>
      </w:r>
      <w:r w:rsidRPr="00D94B28">
        <w:rPr>
          <w:sz w:val="24"/>
          <w:szCs w:val="24"/>
        </w:rPr>
        <w:t xml:space="preserve"> Sinh viên, Đại học Luật Hà Nội – Thầy Vũ Phương Đông </w:t>
      </w:r>
    </w:p>
    <w:p w:rsidR="00D94B28" w:rsidRPr="00D94B28" w:rsidRDefault="00D94B28" w:rsidP="003A5ECB">
      <w:pPr>
        <w:spacing w:before="120" w:line="288" w:lineRule="auto"/>
        <w:rPr>
          <w:b/>
          <w:sz w:val="24"/>
          <w:szCs w:val="24"/>
        </w:rPr>
      </w:pPr>
      <w:r w:rsidRPr="00D94B28">
        <w:rPr>
          <w:b/>
          <w:sz w:val="24"/>
          <w:szCs w:val="24"/>
        </w:rPr>
        <w:t>Ghi chú:</w:t>
      </w:r>
    </w:p>
    <w:p w:rsidR="00D94B28" w:rsidRPr="00D94B28" w:rsidRDefault="00D94B28" w:rsidP="003A5ECB">
      <w:pPr>
        <w:pStyle w:val="ListParagraph"/>
        <w:numPr>
          <w:ilvl w:val="0"/>
          <w:numId w:val="4"/>
        </w:numPr>
        <w:spacing w:line="288" w:lineRule="auto"/>
        <w:ind w:left="714" w:hanging="357"/>
        <w:contextualSpacing w:val="0"/>
        <w:rPr>
          <w:sz w:val="24"/>
          <w:szCs w:val="24"/>
        </w:rPr>
      </w:pPr>
      <w:r w:rsidRPr="00D94B28">
        <w:rPr>
          <w:sz w:val="24"/>
          <w:szCs w:val="24"/>
        </w:rPr>
        <w:t xml:space="preserve">Hạn nộp hồ sơ tại Phòng </w:t>
      </w:r>
      <w:r w:rsidR="00B95436">
        <w:rPr>
          <w:sz w:val="24"/>
          <w:szCs w:val="24"/>
        </w:rPr>
        <w:t>Công tác</w:t>
      </w:r>
      <w:bookmarkStart w:id="0" w:name="_GoBack"/>
      <w:bookmarkEnd w:id="0"/>
      <w:r w:rsidRPr="00D94B28">
        <w:rPr>
          <w:sz w:val="24"/>
          <w:szCs w:val="24"/>
        </w:rPr>
        <w:t xml:space="preserve"> Sinh viên, Đại học Luật Hà Nội:</w:t>
      </w:r>
    </w:p>
    <w:p w:rsidR="00071582" w:rsidRPr="003A5ECB" w:rsidRDefault="00D94B28" w:rsidP="003A5ECB">
      <w:pPr>
        <w:pStyle w:val="ListParagraph"/>
        <w:numPr>
          <w:ilvl w:val="0"/>
          <w:numId w:val="4"/>
        </w:numPr>
        <w:spacing w:line="288" w:lineRule="auto"/>
        <w:ind w:left="714" w:hanging="357"/>
        <w:contextualSpacing w:val="0"/>
        <w:rPr>
          <w:sz w:val="24"/>
          <w:szCs w:val="24"/>
        </w:rPr>
      </w:pPr>
      <w:r w:rsidRPr="003A5ECB">
        <w:rPr>
          <w:sz w:val="24"/>
          <w:szCs w:val="24"/>
        </w:rPr>
        <w:t xml:space="preserve">Ngày </w:t>
      </w:r>
      <w:r w:rsidR="00B95436">
        <w:rPr>
          <w:sz w:val="24"/>
          <w:szCs w:val="24"/>
        </w:rPr>
        <w:t>25</w:t>
      </w:r>
      <w:r w:rsidRPr="003A5ECB">
        <w:rPr>
          <w:sz w:val="24"/>
          <w:szCs w:val="24"/>
        </w:rPr>
        <w:t xml:space="preserve"> tháng 11 năm 2017  </w:t>
      </w:r>
    </w:p>
    <w:sectPr w:rsidR="00071582" w:rsidRPr="003A5ECB" w:rsidSect="003A5ECB">
      <w:headerReference w:type="default" r:id="rId10"/>
      <w:footerReference w:type="even" r:id="rId11"/>
      <w:footerReference w:type="default" r:id="rId12"/>
      <w:pgSz w:w="11907" w:h="16839" w:code="9"/>
      <w:pgMar w:top="1440" w:right="1701" w:bottom="709" w:left="1701" w:header="181" w:footer="14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12" w:rsidRDefault="000D3D12">
      <w:r>
        <w:separator/>
      </w:r>
    </w:p>
  </w:endnote>
  <w:endnote w:type="continuationSeparator" w:id="0">
    <w:p w:rsidR="000D3D12" w:rsidRDefault="000D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23" w:rsidRDefault="00E829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84323" w:rsidRDefault="000D3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23" w:rsidRDefault="000D3D12">
    <w:pPr>
      <w:pStyle w:val="Footer"/>
      <w:framePr w:wrap="around" w:vAnchor="text" w:hAnchor="margin" w:xAlign="center" w:y="1"/>
      <w:rPr>
        <w:rStyle w:val="PageNumber"/>
      </w:rPr>
    </w:pPr>
  </w:p>
  <w:p w:rsidR="00F84323" w:rsidRDefault="000D3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12" w:rsidRDefault="000D3D12">
      <w:r>
        <w:separator/>
      </w:r>
    </w:p>
  </w:footnote>
  <w:footnote w:type="continuationSeparator" w:id="0">
    <w:p w:rsidR="000D3D12" w:rsidRDefault="000D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23" w:rsidRPr="00DA698C" w:rsidRDefault="00321E93" w:rsidP="00DA698C">
    <w:pPr>
      <w:pStyle w:val="Header"/>
      <w:jc w:val="center"/>
    </w:pPr>
    <w:r>
      <w:rPr>
        <w:noProof/>
      </w:rPr>
      <w:drawing>
        <wp:anchor distT="0" distB="0" distL="114300" distR="114300" simplePos="0" relativeHeight="251658240" behindDoc="0" locked="0" layoutInCell="1" allowOverlap="1" wp14:anchorId="1C3FA34C" wp14:editId="5068634A">
          <wp:simplePos x="0" y="0"/>
          <wp:positionH relativeFrom="column">
            <wp:posOffset>-556260</wp:posOffset>
          </wp:positionH>
          <wp:positionV relativeFrom="paragraph">
            <wp:posOffset>75565</wp:posOffset>
          </wp:positionV>
          <wp:extent cx="1400175" cy="391489"/>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AF-logo_nen-do-chu-trang-x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3914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257"/>
    <w:multiLevelType w:val="hybridMultilevel"/>
    <w:tmpl w:val="D9B8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A7738"/>
    <w:multiLevelType w:val="hybridMultilevel"/>
    <w:tmpl w:val="E6CE2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91C2D"/>
    <w:multiLevelType w:val="hybridMultilevel"/>
    <w:tmpl w:val="EF8EBC30"/>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4F494C"/>
    <w:multiLevelType w:val="hybridMultilevel"/>
    <w:tmpl w:val="3372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D015A"/>
    <w:multiLevelType w:val="hybridMultilevel"/>
    <w:tmpl w:val="1F7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86"/>
    <w:rsid w:val="00027D41"/>
    <w:rsid w:val="000D3D12"/>
    <w:rsid w:val="00106300"/>
    <w:rsid w:val="001B1093"/>
    <w:rsid w:val="00321E93"/>
    <w:rsid w:val="003A5ECB"/>
    <w:rsid w:val="00472665"/>
    <w:rsid w:val="00543608"/>
    <w:rsid w:val="005D081A"/>
    <w:rsid w:val="005E581F"/>
    <w:rsid w:val="0060220F"/>
    <w:rsid w:val="006A16D0"/>
    <w:rsid w:val="006D4CD5"/>
    <w:rsid w:val="006D5A83"/>
    <w:rsid w:val="006E6570"/>
    <w:rsid w:val="007349CF"/>
    <w:rsid w:val="007C31B6"/>
    <w:rsid w:val="00804A37"/>
    <w:rsid w:val="00825718"/>
    <w:rsid w:val="0087322A"/>
    <w:rsid w:val="00894627"/>
    <w:rsid w:val="00A01499"/>
    <w:rsid w:val="00A83A6F"/>
    <w:rsid w:val="00B95436"/>
    <w:rsid w:val="00C75C4B"/>
    <w:rsid w:val="00CD0262"/>
    <w:rsid w:val="00CE5B76"/>
    <w:rsid w:val="00CF6A58"/>
    <w:rsid w:val="00D94B28"/>
    <w:rsid w:val="00DB3C2D"/>
    <w:rsid w:val="00E22537"/>
    <w:rsid w:val="00E82986"/>
    <w:rsid w:val="00F2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9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82986"/>
    <w:pPr>
      <w:keepNext/>
      <w:outlineLvl w:val="0"/>
    </w:pPr>
    <w:rPr>
      <w:sz w:val="24"/>
    </w:rPr>
  </w:style>
  <w:style w:type="paragraph" w:styleId="Heading2">
    <w:name w:val="heading 2"/>
    <w:basedOn w:val="Normal"/>
    <w:next w:val="Normal"/>
    <w:link w:val="Heading2Char"/>
    <w:qFormat/>
    <w:rsid w:val="00E82986"/>
    <w:pPr>
      <w:keepNext/>
      <w:jc w:val="center"/>
      <w:outlineLvl w:val="1"/>
    </w:pPr>
    <w:rPr>
      <w:b/>
      <w:sz w:val="24"/>
      <w:u w:val="single"/>
    </w:rPr>
  </w:style>
  <w:style w:type="paragraph" w:styleId="Heading3">
    <w:name w:val="heading 3"/>
    <w:basedOn w:val="Normal"/>
    <w:next w:val="Normal"/>
    <w:link w:val="Heading3Char"/>
    <w:qFormat/>
    <w:rsid w:val="00E82986"/>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98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8298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E82986"/>
    <w:rPr>
      <w:rFonts w:ascii="Times New Roman" w:eastAsia="Times New Roman" w:hAnsi="Times New Roman" w:cs="Times New Roman"/>
      <w:b/>
      <w:sz w:val="24"/>
      <w:szCs w:val="20"/>
    </w:rPr>
  </w:style>
  <w:style w:type="paragraph" w:styleId="BodyText">
    <w:name w:val="Body Text"/>
    <w:basedOn w:val="Normal"/>
    <w:link w:val="BodyTextChar"/>
    <w:rsid w:val="00E82986"/>
    <w:rPr>
      <w:sz w:val="24"/>
    </w:rPr>
  </w:style>
  <w:style w:type="character" w:customStyle="1" w:styleId="BodyTextChar">
    <w:name w:val="Body Text Char"/>
    <w:basedOn w:val="DefaultParagraphFont"/>
    <w:link w:val="BodyText"/>
    <w:rsid w:val="00E82986"/>
    <w:rPr>
      <w:rFonts w:ascii="Times New Roman" w:eastAsia="Times New Roman" w:hAnsi="Times New Roman" w:cs="Times New Roman"/>
      <w:sz w:val="24"/>
      <w:szCs w:val="20"/>
    </w:rPr>
  </w:style>
  <w:style w:type="paragraph" w:styleId="Footer">
    <w:name w:val="footer"/>
    <w:basedOn w:val="Normal"/>
    <w:link w:val="FooterChar"/>
    <w:rsid w:val="00E82986"/>
    <w:pPr>
      <w:tabs>
        <w:tab w:val="center" w:pos="4320"/>
        <w:tab w:val="right" w:pos="8640"/>
      </w:tabs>
    </w:pPr>
  </w:style>
  <w:style w:type="character" w:customStyle="1" w:styleId="FooterChar">
    <w:name w:val="Footer Char"/>
    <w:basedOn w:val="DefaultParagraphFont"/>
    <w:link w:val="Footer"/>
    <w:rsid w:val="00E82986"/>
    <w:rPr>
      <w:rFonts w:ascii="Times New Roman" w:eastAsia="Times New Roman" w:hAnsi="Times New Roman" w:cs="Times New Roman"/>
      <w:sz w:val="20"/>
      <w:szCs w:val="20"/>
    </w:rPr>
  </w:style>
  <w:style w:type="character" w:styleId="PageNumber">
    <w:name w:val="page number"/>
    <w:basedOn w:val="DefaultParagraphFont"/>
    <w:rsid w:val="00E82986"/>
  </w:style>
  <w:style w:type="paragraph" w:styleId="Header">
    <w:name w:val="header"/>
    <w:basedOn w:val="Normal"/>
    <w:link w:val="HeaderChar"/>
    <w:rsid w:val="00E82986"/>
    <w:pPr>
      <w:tabs>
        <w:tab w:val="center" w:pos="4320"/>
        <w:tab w:val="right" w:pos="8640"/>
      </w:tabs>
    </w:pPr>
  </w:style>
  <w:style w:type="character" w:customStyle="1" w:styleId="HeaderChar">
    <w:name w:val="Header Char"/>
    <w:basedOn w:val="DefaultParagraphFont"/>
    <w:link w:val="Header"/>
    <w:rsid w:val="00E82986"/>
    <w:rPr>
      <w:rFonts w:ascii="Times New Roman" w:eastAsia="Times New Roman" w:hAnsi="Times New Roman" w:cs="Times New Roman"/>
      <w:sz w:val="20"/>
      <w:szCs w:val="20"/>
    </w:rPr>
  </w:style>
  <w:style w:type="paragraph" w:styleId="NormalWeb">
    <w:name w:val="Normal (Web)"/>
    <w:basedOn w:val="Normal"/>
    <w:uiPriority w:val="99"/>
    <w:unhideWhenUsed/>
    <w:rsid w:val="00E82986"/>
    <w:pPr>
      <w:spacing w:before="100" w:beforeAutospacing="1" w:after="100" w:afterAutospacing="1"/>
    </w:pPr>
    <w:rPr>
      <w:sz w:val="24"/>
      <w:szCs w:val="24"/>
    </w:rPr>
  </w:style>
  <w:style w:type="character" w:styleId="Strong">
    <w:name w:val="Strong"/>
    <w:uiPriority w:val="22"/>
    <w:qFormat/>
    <w:rsid w:val="00E82986"/>
    <w:rPr>
      <w:b/>
      <w:bCs/>
    </w:rPr>
  </w:style>
  <w:style w:type="paragraph" w:styleId="BalloonText">
    <w:name w:val="Balloon Text"/>
    <w:basedOn w:val="Normal"/>
    <w:link w:val="BalloonTextChar"/>
    <w:uiPriority w:val="99"/>
    <w:semiHidden/>
    <w:unhideWhenUsed/>
    <w:rsid w:val="00E82986"/>
    <w:rPr>
      <w:rFonts w:ascii="Tahoma" w:hAnsi="Tahoma" w:cs="Tahoma"/>
      <w:sz w:val="16"/>
      <w:szCs w:val="16"/>
    </w:rPr>
  </w:style>
  <w:style w:type="character" w:customStyle="1" w:styleId="BalloonTextChar">
    <w:name w:val="Balloon Text Char"/>
    <w:basedOn w:val="DefaultParagraphFont"/>
    <w:link w:val="BalloonText"/>
    <w:uiPriority w:val="99"/>
    <w:semiHidden/>
    <w:rsid w:val="00E82986"/>
    <w:rPr>
      <w:rFonts w:ascii="Tahoma" w:eastAsia="Times New Roman" w:hAnsi="Tahoma" w:cs="Tahoma"/>
      <w:sz w:val="16"/>
      <w:szCs w:val="16"/>
    </w:rPr>
  </w:style>
  <w:style w:type="character" w:styleId="Hyperlink">
    <w:name w:val="Hyperlink"/>
    <w:basedOn w:val="DefaultParagraphFont"/>
    <w:uiPriority w:val="99"/>
    <w:unhideWhenUsed/>
    <w:rsid w:val="006D4CD5"/>
    <w:rPr>
      <w:color w:val="0000FF" w:themeColor="hyperlink"/>
      <w:u w:val="single"/>
    </w:rPr>
  </w:style>
  <w:style w:type="paragraph" w:styleId="ListParagraph">
    <w:name w:val="List Paragraph"/>
    <w:basedOn w:val="Normal"/>
    <w:uiPriority w:val="34"/>
    <w:qFormat/>
    <w:rsid w:val="00D94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9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82986"/>
    <w:pPr>
      <w:keepNext/>
      <w:outlineLvl w:val="0"/>
    </w:pPr>
    <w:rPr>
      <w:sz w:val="24"/>
    </w:rPr>
  </w:style>
  <w:style w:type="paragraph" w:styleId="Heading2">
    <w:name w:val="heading 2"/>
    <w:basedOn w:val="Normal"/>
    <w:next w:val="Normal"/>
    <w:link w:val="Heading2Char"/>
    <w:qFormat/>
    <w:rsid w:val="00E82986"/>
    <w:pPr>
      <w:keepNext/>
      <w:jc w:val="center"/>
      <w:outlineLvl w:val="1"/>
    </w:pPr>
    <w:rPr>
      <w:b/>
      <w:sz w:val="24"/>
      <w:u w:val="single"/>
    </w:rPr>
  </w:style>
  <w:style w:type="paragraph" w:styleId="Heading3">
    <w:name w:val="heading 3"/>
    <w:basedOn w:val="Normal"/>
    <w:next w:val="Normal"/>
    <w:link w:val="Heading3Char"/>
    <w:qFormat/>
    <w:rsid w:val="00E82986"/>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98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8298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E82986"/>
    <w:rPr>
      <w:rFonts w:ascii="Times New Roman" w:eastAsia="Times New Roman" w:hAnsi="Times New Roman" w:cs="Times New Roman"/>
      <w:b/>
      <w:sz w:val="24"/>
      <w:szCs w:val="20"/>
    </w:rPr>
  </w:style>
  <w:style w:type="paragraph" w:styleId="BodyText">
    <w:name w:val="Body Text"/>
    <w:basedOn w:val="Normal"/>
    <w:link w:val="BodyTextChar"/>
    <w:rsid w:val="00E82986"/>
    <w:rPr>
      <w:sz w:val="24"/>
    </w:rPr>
  </w:style>
  <w:style w:type="character" w:customStyle="1" w:styleId="BodyTextChar">
    <w:name w:val="Body Text Char"/>
    <w:basedOn w:val="DefaultParagraphFont"/>
    <w:link w:val="BodyText"/>
    <w:rsid w:val="00E82986"/>
    <w:rPr>
      <w:rFonts w:ascii="Times New Roman" w:eastAsia="Times New Roman" w:hAnsi="Times New Roman" w:cs="Times New Roman"/>
      <w:sz w:val="24"/>
      <w:szCs w:val="20"/>
    </w:rPr>
  </w:style>
  <w:style w:type="paragraph" w:styleId="Footer">
    <w:name w:val="footer"/>
    <w:basedOn w:val="Normal"/>
    <w:link w:val="FooterChar"/>
    <w:rsid w:val="00E82986"/>
    <w:pPr>
      <w:tabs>
        <w:tab w:val="center" w:pos="4320"/>
        <w:tab w:val="right" w:pos="8640"/>
      </w:tabs>
    </w:pPr>
  </w:style>
  <w:style w:type="character" w:customStyle="1" w:styleId="FooterChar">
    <w:name w:val="Footer Char"/>
    <w:basedOn w:val="DefaultParagraphFont"/>
    <w:link w:val="Footer"/>
    <w:rsid w:val="00E82986"/>
    <w:rPr>
      <w:rFonts w:ascii="Times New Roman" w:eastAsia="Times New Roman" w:hAnsi="Times New Roman" w:cs="Times New Roman"/>
      <w:sz w:val="20"/>
      <w:szCs w:val="20"/>
    </w:rPr>
  </w:style>
  <w:style w:type="character" w:styleId="PageNumber">
    <w:name w:val="page number"/>
    <w:basedOn w:val="DefaultParagraphFont"/>
    <w:rsid w:val="00E82986"/>
  </w:style>
  <w:style w:type="paragraph" w:styleId="Header">
    <w:name w:val="header"/>
    <w:basedOn w:val="Normal"/>
    <w:link w:val="HeaderChar"/>
    <w:rsid w:val="00E82986"/>
    <w:pPr>
      <w:tabs>
        <w:tab w:val="center" w:pos="4320"/>
        <w:tab w:val="right" w:pos="8640"/>
      </w:tabs>
    </w:pPr>
  </w:style>
  <w:style w:type="character" w:customStyle="1" w:styleId="HeaderChar">
    <w:name w:val="Header Char"/>
    <w:basedOn w:val="DefaultParagraphFont"/>
    <w:link w:val="Header"/>
    <w:rsid w:val="00E82986"/>
    <w:rPr>
      <w:rFonts w:ascii="Times New Roman" w:eastAsia="Times New Roman" w:hAnsi="Times New Roman" w:cs="Times New Roman"/>
      <w:sz w:val="20"/>
      <w:szCs w:val="20"/>
    </w:rPr>
  </w:style>
  <w:style w:type="paragraph" w:styleId="NormalWeb">
    <w:name w:val="Normal (Web)"/>
    <w:basedOn w:val="Normal"/>
    <w:uiPriority w:val="99"/>
    <w:unhideWhenUsed/>
    <w:rsid w:val="00E82986"/>
    <w:pPr>
      <w:spacing w:before="100" w:beforeAutospacing="1" w:after="100" w:afterAutospacing="1"/>
    </w:pPr>
    <w:rPr>
      <w:sz w:val="24"/>
      <w:szCs w:val="24"/>
    </w:rPr>
  </w:style>
  <w:style w:type="character" w:styleId="Strong">
    <w:name w:val="Strong"/>
    <w:uiPriority w:val="22"/>
    <w:qFormat/>
    <w:rsid w:val="00E82986"/>
    <w:rPr>
      <w:b/>
      <w:bCs/>
    </w:rPr>
  </w:style>
  <w:style w:type="paragraph" w:styleId="BalloonText">
    <w:name w:val="Balloon Text"/>
    <w:basedOn w:val="Normal"/>
    <w:link w:val="BalloonTextChar"/>
    <w:uiPriority w:val="99"/>
    <w:semiHidden/>
    <w:unhideWhenUsed/>
    <w:rsid w:val="00E82986"/>
    <w:rPr>
      <w:rFonts w:ascii="Tahoma" w:hAnsi="Tahoma" w:cs="Tahoma"/>
      <w:sz w:val="16"/>
      <w:szCs w:val="16"/>
    </w:rPr>
  </w:style>
  <w:style w:type="character" w:customStyle="1" w:styleId="BalloonTextChar">
    <w:name w:val="Balloon Text Char"/>
    <w:basedOn w:val="DefaultParagraphFont"/>
    <w:link w:val="BalloonText"/>
    <w:uiPriority w:val="99"/>
    <w:semiHidden/>
    <w:rsid w:val="00E82986"/>
    <w:rPr>
      <w:rFonts w:ascii="Tahoma" w:eastAsia="Times New Roman" w:hAnsi="Tahoma" w:cs="Tahoma"/>
      <w:sz w:val="16"/>
      <w:szCs w:val="16"/>
    </w:rPr>
  </w:style>
  <w:style w:type="character" w:styleId="Hyperlink">
    <w:name w:val="Hyperlink"/>
    <w:basedOn w:val="DefaultParagraphFont"/>
    <w:uiPriority w:val="99"/>
    <w:unhideWhenUsed/>
    <w:rsid w:val="006D4CD5"/>
    <w:rPr>
      <w:color w:val="0000FF" w:themeColor="hyperlink"/>
      <w:u w:val="single"/>
    </w:rPr>
  </w:style>
  <w:style w:type="paragraph" w:styleId="ListParagraph">
    <w:name w:val="List Paragraph"/>
    <w:basedOn w:val="Normal"/>
    <w:uiPriority w:val="34"/>
    <w:qFormat/>
    <w:rsid w:val="00D94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ining@vilaf.com.v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4B37-9263-4725-80C9-CBF6AE9A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Duong Anh (VILAF)</dc:creator>
  <cp:lastModifiedBy>Nguyen Le Thanh (VILAF)</cp:lastModifiedBy>
  <cp:revision>5</cp:revision>
  <dcterms:created xsi:type="dcterms:W3CDTF">2017-11-03T04:43:00Z</dcterms:created>
  <dcterms:modified xsi:type="dcterms:W3CDTF">2017-11-08T08:26:00Z</dcterms:modified>
</cp:coreProperties>
</file>